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8D9" w:rsidRDefault="004A3850">
      <w:pPr>
        <w:jc w:val="center"/>
        <w:rPr>
          <w:rFonts w:ascii="18thCentury" w:eastAsia="18thCentury" w:hAnsi="18thCentury" w:cs="18thCentury"/>
          <w:b/>
          <w:sz w:val="72"/>
        </w:rPr>
      </w:pPr>
      <w:r>
        <w:rPr>
          <w:rFonts w:ascii="18thCentury" w:eastAsia="18thCentury" w:hAnsi="18thCentury" w:cs="18thCentury"/>
          <w:b/>
          <w:sz w:val="72"/>
        </w:rPr>
        <w:t>Alice</w:t>
      </w:r>
    </w:p>
    <w:p w:rsidR="00CA58D9" w:rsidRDefault="004A385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D’après Alice aux pays des merveilles de Lewis Carroll</w:t>
      </w:r>
      <w:r>
        <w:rPr>
          <w:rFonts w:ascii="Calibri" w:eastAsia="Calibri" w:hAnsi="Calibri" w:cs="Calibri"/>
        </w:rPr>
        <w:t xml:space="preserve"> </w:t>
      </w:r>
    </w:p>
    <w:p w:rsidR="00CA58D9" w:rsidRDefault="004A3850">
      <w:pPr>
        <w:jc w:val="center"/>
        <w:rPr>
          <w:rFonts w:ascii="18thCentury" w:eastAsia="18thCentury" w:hAnsi="18thCentury" w:cs="18thCentury"/>
          <w:b/>
          <w:sz w:val="72"/>
        </w:rPr>
      </w:pPr>
      <w:r>
        <w:rPr>
          <w:rFonts w:ascii="Calibri" w:eastAsia="Calibri" w:hAnsi="Calibri" w:cs="Calibri"/>
        </w:rPr>
        <w:t xml:space="preserve">Un spectacle sur une table de tapissier alliant </w:t>
      </w:r>
      <w:proofErr w:type="spellStart"/>
      <w:r>
        <w:rPr>
          <w:rFonts w:ascii="Calibri" w:eastAsia="Calibri" w:hAnsi="Calibri" w:cs="Calibri"/>
        </w:rPr>
        <w:t>kamishibaï</w:t>
      </w:r>
      <w:proofErr w:type="spellEnd"/>
      <w:r>
        <w:rPr>
          <w:rFonts w:ascii="Calibri" w:eastAsia="Calibri" w:hAnsi="Calibri" w:cs="Calibri"/>
        </w:rPr>
        <w:t>, théâtre de papier et théâtre d’objets</w:t>
      </w:r>
    </w:p>
    <w:p w:rsidR="00CA58D9" w:rsidRDefault="004A385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partir de 8 ans</w:t>
      </w:r>
    </w:p>
    <w:p w:rsidR="00CA58D9" w:rsidRDefault="004A3850">
      <w:pPr>
        <w:jc w:val="center"/>
        <w:rPr>
          <w:rFonts w:ascii="18thCentury" w:eastAsia="18thCentury" w:hAnsi="18thCentury" w:cs="18thCentury"/>
          <w:b/>
          <w:sz w:val="72"/>
        </w:rPr>
      </w:pPr>
      <w:r>
        <w:rPr>
          <w:rFonts w:ascii="18thCentury" w:eastAsia="18thCentury" w:hAnsi="18thCentury" w:cs="18thCentury"/>
          <w:b/>
          <w:noProof/>
          <w:sz w:val="72"/>
        </w:rPr>
        <w:drawing>
          <wp:inline distT="0" distB="0" distL="0" distR="0">
            <wp:extent cx="2517295" cy="2669077"/>
            <wp:effectExtent l="95250" t="95250" r="73660" b="742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Alic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70" cy="26785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A3850" w:rsidRDefault="004A3850">
      <w:pPr>
        <w:rPr>
          <w:rFonts w:ascii="Calibri" w:eastAsia="Calibri" w:hAnsi="Calibri" w:cs="Calibri"/>
          <w:b/>
          <w:i/>
        </w:rPr>
      </w:pPr>
    </w:p>
    <w:p w:rsidR="004A3850" w:rsidRDefault="004A3850">
      <w:pPr>
        <w:rPr>
          <w:rFonts w:ascii="Calibri" w:eastAsia="Calibri" w:hAnsi="Calibri" w:cs="Calibri"/>
          <w:b/>
          <w:i/>
        </w:rPr>
      </w:pPr>
    </w:p>
    <w:p w:rsidR="00CA58D9" w:rsidRDefault="004A3850">
      <w:pPr>
        <w:rPr>
          <w:rFonts w:ascii="18thCentury" w:eastAsia="18thCentury" w:hAnsi="18thCentury" w:cs="18thCentury"/>
          <w:b/>
          <w:i/>
          <w:sz w:val="72"/>
        </w:rPr>
      </w:pPr>
      <w:r>
        <w:rPr>
          <w:rFonts w:ascii="Calibri" w:eastAsia="Calibri" w:hAnsi="Calibri" w:cs="Calibri"/>
          <w:b/>
          <w:i/>
        </w:rPr>
        <w:t xml:space="preserve"> « Alice</w:t>
      </w:r>
      <w:r>
        <w:rPr>
          <w:rFonts w:ascii="Calibri" w:eastAsia="Calibri" w:hAnsi="Calibri" w:cs="Calibri"/>
          <w:i/>
        </w:rPr>
        <w:t> : Mais je n’ai aucune envie d’aller chez les fous !</w:t>
      </w:r>
    </w:p>
    <w:p w:rsidR="00CA58D9" w:rsidRDefault="004A3850">
      <w:p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>Le chat de Cheshire</w:t>
      </w:r>
      <w:r>
        <w:rPr>
          <w:rFonts w:ascii="Calibri" w:eastAsia="Calibri" w:hAnsi="Calibri" w:cs="Calibri"/>
          <w:i/>
        </w:rPr>
        <w:t> : Vous ne sauriez faire autrement, ici tout le monde est fou. Je suis fou ! Vous êtes folle !</w:t>
      </w:r>
    </w:p>
    <w:p w:rsidR="00CA58D9" w:rsidRDefault="004A3850">
      <w:p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>Alice</w:t>
      </w:r>
      <w:r>
        <w:rPr>
          <w:rFonts w:ascii="Calibri" w:eastAsia="Calibri" w:hAnsi="Calibri" w:cs="Calibri"/>
          <w:i/>
        </w:rPr>
        <w:t> : Moi ? »</w:t>
      </w:r>
    </w:p>
    <w:p w:rsidR="00CA58D9" w:rsidRDefault="004A3850">
      <w:pPr>
        <w:spacing w:after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                                    </w:t>
      </w:r>
      <w:r>
        <w:object w:dxaOrig="3179" w:dyaOrig="2664">
          <v:rect id="rectole0000000001" o:spid="_x0000_i1026" style="width:159pt;height:133.5pt" o:ole="" o:preferrelative="t" stroked="f">
            <v:imagedata r:id="rId5" o:title=""/>
          </v:rect>
          <o:OLEObject Type="Embed" ProgID="StaticMetafile" ShapeID="rectole0000000001" DrawAspect="Content" ObjectID="_1537693265" r:id="rId6"/>
        </w:object>
      </w:r>
    </w:p>
    <w:p w:rsidR="00CA58D9" w:rsidRDefault="00CA58D9">
      <w:pPr>
        <w:spacing w:after="0"/>
        <w:rPr>
          <w:rFonts w:ascii="Calibri" w:eastAsia="Calibri" w:hAnsi="Calibri" w:cs="Calibri"/>
          <w:i/>
        </w:rPr>
      </w:pPr>
    </w:p>
    <w:p w:rsidR="00CA58D9" w:rsidRDefault="00CA58D9">
      <w:pPr>
        <w:spacing w:after="0"/>
        <w:rPr>
          <w:rFonts w:ascii="Calibri" w:eastAsia="Calibri" w:hAnsi="Calibri" w:cs="Calibri"/>
        </w:rPr>
      </w:pPr>
    </w:p>
    <w:p w:rsidR="00CA58D9" w:rsidRDefault="004A385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C’est une aventure en soi que d’adapter Alice aux pays des merveilles er replonger dans les délices du langage de Lewis Carroll qui dérange le sens tandis qu’Alice s’interroge.</w:t>
      </w:r>
    </w:p>
    <w:p w:rsidR="00CA58D9" w:rsidRDefault="004A385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 me suis beaucoup amusée en mettant en scène ces petits acteurs de carton </w:t>
      </w:r>
      <w:r>
        <w:rPr>
          <w:rFonts w:ascii="Calibri" w:eastAsia="Calibri" w:hAnsi="Calibri" w:cs="Calibri"/>
        </w:rPr>
        <w:t>et c’est ce que j’espère partager.</w:t>
      </w:r>
    </w:p>
    <w:p w:rsidR="00CA58D9" w:rsidRDefault="00CA58D9">
      <w:pPr>
        <w:spacing w:after="0"/>
        <w:rPr>
          <w:rFonts w:ascii="Calibri" w:eastAsia="Calibri" w:hAnsi="Calibri" w:cs="Calibri"/>
        </w:rPr>
      </w:pPr>
    </w:p>
    <w:p w:rsidR="00CA58D9" w:rsidRDefault="004A385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Conception, réalisation et interprétation : Sandra de Boerdère</w:t>
      </w: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4A3850">
      <w:pPr>
        <w:rPr>
          <w:rFonts w:ascii="Calibri" w:eastAsia="Calibri" w:hAnsi="Calibri" w:cs="Calibri"/>
        </w:rPr>
      </w:pPr>
      <w:r>
        <w:t xml:space="preserve"> </w:t>
      </w:r>
      <w:r>
        <w:object w:dxaOrig="2548" w:dyaOrig="2501">
          <v:rect id="rectole0000000002" o:spid="_x0000_i1027" style="width:127.5pt;height:125.25pt" o:ole="" o:preferrelative="t" stroked="f">
            <v:imagedata r:id="rId7" o:title=""/>
          </v:rect>
          <o:OLEObject Type="Embed" ProgID="StaticMetafile" ShapeID="rectole0000000002" DrawAspect="Content" ObjectID="_1537693266" r:id="rId8"/>
        </w:object>
      </w:r>
      <w:r>
        <w:object w:dxaOrig="5354" w:dyaOrig="2804">
          <v:rect id="rectole0000000003" o:spid="_x0000_i1028" style="width:267.75pt;height:140.25pt" o:ole="" o:preferrelative="t" stroked="f">
            <v:imagedata r:id="rId9" o:title=""/>
          </v:rect>
          <o:OLEObject Type="Embed" ProgID="StaticMetafile" ShapeID="rectole0000000003" DrawAspect="Content" ObjectID="_1537693267" r:id="rId10"/>
        </w:object>
      </w:r>
    </w:p>
    <w:p w:rsidR="00CA58D9" w:rsidRDefault="004A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Durée du spectacle : 1h</w:t>
      </w:r>
    </w:p>
    <w:p w:rsidR="00CA58D9" w:rsidRDefault="004A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Jauge : 25 pers (40 avec gradins)</w:t>
      </w:r>
    </w:p>
    <w:p w:rsidR="00CA58D9" w:rsidRDefault="004A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Espace scénique : Largeur : 3m –</w:t>
      </w:r>
      <w:r>
        <w:rPr>
          <w:rFonts w:ascii="Calibri" w:eastAsia="Calibri" w:hAnsi="Calibri" w:cs="Calibri"/>
        </w:rPr>
        <w:t xml:space="preserve"> Profondeur : 3m</w:t>
      </w: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4A3850">
      <w:pPr>
        <w:rPr>
          <w:rFonts w:ascii="Calibri" w:eastAsia="Calibri" w:hAnsi="Calibri" w:cs="Calibri"/>
        </w:rPr>
      </w:pPr>
      <w:r>
        <w:object w:dxaOrig="3525" w:dyaOrig="2937">
          <v:rect id="rectole0000000004" o:spid="_x0000_i1029" style="width:176.25pt;height:147pt" o:ole="" o:preferrelative="t" stroked="f">
            <v:imagedata r:id="rId11" o:title=""/>
          </v:rect>
          <o:OLEObject Type="Embed" ProgID="StaticMetafile" ShapeID="rectole0000000004" DrawAspect="Content" ObjectID="_1537693268" r:id="rId12"/>
        </w:object>
      </w:r>
      <w:r>
        <w:object w:dxaOrig="4500" w:dyaOrig="3861">
          <v:rect id="rectole0000000005" o:spid="_x0000_i1030" style="width:225pt;height:192.75pt" o:ole="" o:preferrelative="t" stroked="f">
            <v:imagedata r:id="rId13" o:title=""/>
          </v:rect>
          <o:OLEObject Type="Embed" ProgID="StaticMetafile" ShapeID="rectole0000000005" DrawAspect="Content" ObjectID="_1537693269" r:id="rId14"/>
        </w:object>
      </w:r>
    </w:p>
    <w:p w:rsidR="00CA58D9" w:rsidRDefault="00CA58D9">
      <w:pPr>
        <w:rPr>
          <w:rFonts w:ascii="Calibri" w:eastAsia="Calibri" w:hAnsi="Calibri" w:cs="Calibri"/>
        </w:rPr>
      </w:pPr>
    </w:p>
    <w:bookmarkStart w:id="0" w:name="_GoBack"/>
    <w:bookmarkEnd w:id="0"/>
    <w:p w:rsidR="00CA58D9" w:rsidRDefault="004A3850">
      <w:pPr>
        <w:rPr>
          <w:rFonts w:ascii="Calibri" w:eastAsia="Calibri" w:hAnsi="Calibri" w:cs="Calibri"/>
        </w:rPr>
      </w:pPr>
      <w:r>
        <w:object w:dxaOrig="3208" w:dyaOrig="3171">
          <v:rect id="rectole0000000006" o:spid="_x0000_i1031" style="width:160.5pt;height:158.25pt" o:ole="" o:preferrelative="t" stroked="f">
            <v:imagedata r:id="rId15" o:title=""/>
          </v:rect>
          <o:OLEObject Type="Embed" ProgID="StaticMetafile" ShapeID="rectole0000000006" DrawAspect="Content" ObjectID="_1537693270" r:id="rId16"/>
        </w:object>
      </w:r>
      <w:r>
        <w:rPr>
          <w:rFonts w:ascii="Calibri" w:eastAsia="Calibri" w:hAnsi="Calibri" w:cs="Calibri"/>
        </w:rPr>
        <w:t xml:space="preserve">                   </w:t>
      </w:r>
      <w:r>
        <w:object w:dxaOrig="3380" w:dyaOrig="3603">
          <v:rect id="rectole0000000007" o:spid="_x0000_i1032" style="width:150pt;height:158.25pt" o:ole="" o:preferrelative="t" stroked="f">
            <v:imagedata r:id="rId17" o:title=""/>
          </v:rect>
          <o:OLEObject Type="Embed" ProgID="StaticMetafile" ShapeID="rectole0000000007" DrawAspect="Content" ObjectID="_1537693271" r:id="rId18"/>
        </w:object>
      </w: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CA58D9"/>
    <w:p w:rsidR="004A3850" w:rsidRDefault="004A3850"/>
    <w:p w:rsidR="004A3850" w:rsidRDefault="004A3850">
      <w:pPr>
        <w:rPr>
          <w:rFonts w:ascii="Calibri" w:eastAsia="Calibri" w:hAnsi="Calibri" w:cs="Calibri"/>
        </w:rPr>
      </w:pP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4A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</w:t>
      </w:r>
      <w:r>
        <w:rPr>
          <w:rFonts w:ascii="Calibri" w:eastAsia="Calibri" w:hAnsi="Calibri" w:cs="Calibri"/>
        </w:rPr>
        <w:t xml:space="preserve">      </w:t>
      </w:r>
    </w:p>
    <w:p w:rsidR="00CA58D9" w:rsidRDefault="004A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</w:t>
      </w:r>
    </w:p>
    <w:p w:rsidR="00CA58D9" w:rsidRDefault="00CA58D9">
      <w:pPr>
        <w:rPr>
          <w:rFonts w:ascii="Calibri" w:eastAsia="Calibri" w:hAnsi="Calibri" w:cs="Calibri"/>
        </w:rPr>
      </w:pPr>
    </w:p>
    <w:p w:rsidR="00CA58D9" w:rsidRDefault="00CA58D9">
      <w:pPr>
        <w:rPr>
          <w:rFonts w:ascii="Calibri" w:eastAsia="Calibri" w:hAnsi="Calibri" w:cs="Calibri"/>
        </w:rPr>
      </w:pPr>
    </w:p>
    <w:sectPr w:rsidR="00CA5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18thCentur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A58D9"/>
    <w:rsid w:val="004A3850"/>
    <w:rsid w:val="00CA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5CAE7"/>
  <w15:docId w15:val="{1739693A-4F80-4BB8-AAD6-28143014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de Boerdère</cp:lastModifiedBy>
  <cp:revision>2</cp:revision>
  <dcterms:created xsi:type="dcterms:W3CDTF">2016-10-11T10:05:00Z</dcterms:created>
  <dcterms:modified xsi:type="dcterms:W3CDTF">2016-10-11T10:14:00Z</dcterms:modified>
</cp:coreProperties>
</file>